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51" w:rsidRDefault="005E7851" w:rsidP="005E7851">
      <w:pPr>
        <w:pStyle w:val="a3"/>
        <w:jc w:val="center"/>
      </w:pPr>
      <w:r>
        <w:rPr>
          <w:b/>
          <w:bCs/>
        </w:rPr>
        <w:t>МЭРИЯ ГОРОДА АРХАНГЕЛЬСКА</w:t>
      </w:r>
    </w:p>
    <w:p w:rsidR="005E7851" w:rsidRDefault="005E7851" w:rsidP="005E7851">
      <w:pPr>
        <w:pStyle w:val="a3"/>
      </w:pPr>
      <w:r>
        <w:t> </w:t>
      </w:r>
    </w:p>
    <w:p w:rsidR="005E7851" w:rsidRDefault="005E7851" w:rsidP="005E7851">
      <w:pPr>
        <w:pStyle w:val="a3"/>
        <w:jc w:val="center"/>
      </w:pPr>
      <w:proofErr w:type="gramStart"/>
      <w:r>
        <w:rPr>
          <w:b/>
          <w:bCs/>
          <w:sz w:val="20"/>
          <w:szCs w:val="20"/>
        </w:rPr>
        <w:t>П</w:t>
      </w:r>
      <w:proofErr w:type="gramEnd"/>
      <w:r>
        <w:rPr>
          <w:b/>
          <w:bCs/>
          <w:sz w:val="20"/>
          <w:szCs w:val="20"/>
        </w:rPr>
        <w:t xml:space="preserve"> О С Т А Н О В Л Е Н И Е</w:t>
      </w:r>
    </w:p>
    <w:p w:rsidR="005E7851" w:rsidRDefault="005E7851" w:rsidP="005E7851">
      <w:pPr>
        <w:pStyle w:val="a3"/>
        <w:jc w:val="center"/>
      </w:pPr>
      <w:r>
        <w:rPr>
          <w:b/>
          <w:bCs/>
          <w:sz w:val="36"/>
          <w:szCs w:val="36"/>
        </w:rPr>
        <w:t> </w:t>
      </w:r>
    </w:p>
    <w:p w:rsidR="005E7851" w:rsidRDefault="005E7851" w:rsidP="005E7851">
      <w:pPr>
        <w:pStyle w:val="a3"/>
        <w:jc w:val="center"/>
      </w:pPr>
      <w:r>
        <w:t>от 29 сентября 2014 г. № 785</w:t>
      </w:r>
    </w:p>
    <w:p w:rsidR="005E7851" w:rsidRDefault="005E7851" w:rsidP="005E7851">
      <w:pPr>
        <w:pStyle w:val="a3"/>
        <w:jc w:val="center"/>
      </w:pPr>
      <w:r>
        <w:t> </w:t>
      </w:r>
    </w:p>
    <w:p w:rsidR="005E7851" w:rsidRDefault="005E7851" w:rsidP="005E7851">
      <w:pPr>
        <w:pStyle w:val="a3"/>
        <w:jc w:val="center"/>
      </w:pPr>
      <w:r>
        <w:rPr>
          <w:rStyle w:val="a4"/>
        </w:rPr>
        <w:t>О</w:t>
      </w:r>
      <w:r>
        <w:rPr>
          <w:b/>
          <w:bCs/>
        </w:rPr>
        <w:t xml:space="preserve">б утверждении Положения об осуществлении ведомственного контроля в сфере закупок для обеспечения муниципальных нужд муниципального образования "Город Архангельск"   </w:t>
      </w:r>
    </w:p>
    <w:p w:rsidR="005E7851" w:rsidRDefault="005E7851" w:rsidP="005E7851">
      <w:pPr>
        <w:pStyle w:val="a3"/>
      </w:pPr>
      <w:r>
        <w:t> </w:t>
      </w:r>
    </w:p>
    <w:p w:rsidR="005E7851" w:rsidRDefault="005E7851" w:rsidP="005E7851">
      <w:pPr>
        <w:pStyle w:val="a3"/>
        <w:jc w:val="both"/>
      </w:pPr>
      <w:r>
        <w:t xml:space="preserve">В соответствии со </w:t>
      </w:r>
      <w:hyperlink r:id="rId5" w:history="1">
        <w:r>
          <w:rPr>
            <w:rStyle w:val="a5"/>
          </w:rPr>
          <w:t>статьей 100</w:t>
        </w:r>
      </w:hyperlink>
      <w: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мэрия города Архангельска </w:t>
      </w:r>
      <w:r>
        <w:rPr>
          <w:b/>
          <w:bCs/>
        </w:rPr>
        <w:t>постановляет:</w:t>
      </w:r>
    </w:p>
    <w:p w:rsidR="005E7851" w:rsidRDefault="005E7851" w:rsidP="005E7851">
      <w:pPr>
        <w:pStyle w:val="a3"/>
        <w:jc w:val="both"/>
      </w:pPr>
      <w:r>
        <w:t>1. Утвердить прилагаемое  Положение об осуществлении ведомственного контроля в сфере закупок для обеспечения муниципальных нужд муниципального образования "Город Архангельск" (далее – Положение).</w:t>
      </w:r>
    </w:p>
    <w:p w:rsidR="005E7851" w:rsidRDefault="005E7851" w:rsidP="005E7851">
      <w:pPr>
        <w:pStyle w:val="a3"/>
        <w:jc w:val="both"/>
      </w:pPr>
      <w:r>
        <w:t xml:space="preserve">2. Настоящее постановление вступает в силу с момента подписания, за исключением </w:t>
      </w:r>
      <w:hyperlink r:id="rId6" w:history="1">
        <w:r>
          <w:rPr>
            <w:rStyle w:val="a5"/>
          </w:rPr>
          <w:t>подпунктов "б"</w:t>
        </w:r>
      </w:hyperlink>
      <w:r>
        <w:t xml:space="preserve">, </w:t>
      </w:r>
      <w:hyperlink r:id="rId7" w:history="1">
        <w:r>
          <w:rPr>
            <w:rStyle w:val="a5"/>
          </w:rPr>
          <w:t>"д"</w:t>
        </w:r>
      </w:hyperlink>
      <w:r>
        <w:t xml:space="preserve">, </w:t>
      </w:r>
      <w:hyperlink r:id="rId8" w:history="1">
        <w:r>
          <w:rPr>
            <w:rStyle w:val="a5"/>
          </w:rPr>
          <w:t xml:space="preserve">"е" пункта </w:t>
        </w:r>
      </w:hyperlink>
      <w:r>
        <w:t xml:space="preserve">1.3 раздела 1 Положения, вступающих в силу с 01 января 2016 года, </w:t>
      </w:r>
      <w:hyperlink r:id="rId9" w:history="1">
        <w:r>
          <w:rPr>
            <w:rStyle w:val="a5"/>
          </w:rPr>
          <w:t xml:space="preserve">пункта </w:t>
        </w:r>
      </w:hyperlink>
      <w:r>
        <w:t>2.2 раздела 2 Положения, вступающего в силу с 01 января 2017 года.</w:t>
      </w:r>
    </w:p>
    <w:p w:rsidR="005E7851" w:rsidRDefault="005E7851" w:rsidP="005E7851">
      <w:pPr>
        <w:pStyle w:val="a3"/>
        <w:jc w:val="both"/>
      </w:pPr>
      <w:r>
        <w:t xml:space="preserve">3. Опубликовать постановление в газете "Архангельск –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5E7851" w:rsidRDefault="005E7851" w:rsidP="005E7851">
      <w:pPr>
        <w:pStyle w:val="a3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по вопросам экономического развития и финансам </w:t>
      </w:r>
      <w:proofErr w:type="spellStart"/>
      <w:r>
        <w:t>Цыварева</w:t>
      </w:r>
      <w:proofErr w:type="spellEnd"/>
      <w:r>
        <w:t xml:space="preserve"> А.П.</w:t>
      </w:r>
    </w:p>
    <w:p w:rsidR="005E7851" w:rsidRDefault="005E7851" w:rsidP="005E7851">
      <w:pPr>
        <w:pStyle w:val="a3"/>
      </w:pPr>
      <w:r>
        <w:rPr>
          <w:b/>
          <w:bCs/>
        </w:rPr>
        <w:t> </w:t>
      </w:r>
    </w:p>
    <w:p w:rsidR="005E7851" w:rsidRDefault="005E7851" w:rsidP="005E7851">
      <w:pPr>
        <w:pStyle w:val="a3"/>
      </w:pPr>
      <w:r>
        <w:rPr>
          <w:b/>
          <w:bCs/>
        </w:rPr>
        <w:t xml:space="preserve">Мэр города                                                                                       </w:t>
      </w:r>
      <w:proofErr w:type="spellStart"/>
      <w:r>
        <w:rPr>
          <w:b/>
          <w:bCs/>
        </w:rPr>
        <w:t>В.Н.Павленко</w:t>
      </w:r>
      <w:proofErr w:type="spellEnd"/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F6" w:rsidRDefault="00917BF6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УТВЕРЖДЕНО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мэрии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Архангельска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29.09.2014 № 785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ведомственного контроля </w:t>
      </w: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сфере закупок для обеспечения муниципальных нужд  </w:t>
      </w: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образования "Город Архангельск"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осуществления мэрией города Архангельска, отраслевыми (функциональными) органами мэрии города Архангельска, являющимися получателями средств городского бюджета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органы ведомственного контроля), ведомственного контроля в сфере закупок товаров, работ, услуг для обеспечения  муниципальных нужд муниципального образования "Город Архангельск" (далее –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государственных и муниципальных нужд (далее –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законо-дательство</w:t>
      </w:r>
      <w:proofErr w:type="spellEnd"/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закупок)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муниципальных учреждений муниципального образования "Город Архангельск", находящихся в ведении органов ведомственного контроля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заказчики).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ведомственного контроля является соблюдение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подве-домственными</w:t>
      </w:r>
      <w:proofErr w:type="spellEnd"/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ведомственного контроля заказчиками, в том числе их контрактными службами, контрактными управляющими, комиссиями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осуществлению закупок законодательства Российской Федерации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контрактной системе в сфере закупок.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осуществлению ведомственного контроля основывается на принципах законности, объективности, эффективности, независимости, профессиональной компетентности и гласности.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соблюдения требований к обоснованию закупок и обоснованности закупок;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соблюдения требований о нормировании в сфере закупок;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соответствия информации об идентификационных кодах закупок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 объеме финансового обеспечения для осуществления данных закупок, содержащейся: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планах-графиках – информации, содержащейся в планах закупок;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протоколах определения поставщиков (подрядчиков, исполнителей) – информации, содержащейся в документации о закупках;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проектов контрактов, направляемых участникам закупок,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которыми заключаются контракты, – информации, содержащейся в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</w:t>
      </w:r>
      <w:proofErr w:type="spell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-колах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поставщиков (подрядчиков, исполнителей);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контрактов, заключенных заказчиками, – условиям контрактов;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предоставления учреждениям и предприятиям уголовно-</w:t>
      </w:r>
      <w:proofErr w:type="spell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proofErr w:type="spell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</w:t>
      </w:r>
      <w:proofErr w:type="spell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организациям инвалидов преимущества в отношении предлагаемой ими цены контракта;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соблюдения требований по определению поставщика (подрядчика, исполнителя);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единственного поставщика (подрядчика, исполнителя) для заключения контракта;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соответствия поставленного товара, выполненной работы (ее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</w:t>
      </w:r>
      <w:proofErr w:type="spell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-тата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оказанной услуги условиям контракта;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Органы ведомственного контроля при составлении плана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</w:t>
      </w:r>
      <w:proofErr w:type="spell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-венного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самостоятельно определяют круг вопросов, подлежащих ведомственному контролю.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Состав, права и обязанности  должностных лиц, уполномоченных </w:t>
      </w: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осуществление  ведомственного контроля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Должностные лица органа ведомственного контроля, уполномоченные на осуществление ведомственного контроля, (далее – должностные лица органа) определяются распоряжением заместителя мэра города, приказом руководителя отраслевого (функционального) органа мэрии города Архангельска (далее – правовой акт органа ведомственного контроля).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Должностные лица органа должны иметь высшее образование или дополнительное профессиональное образование в сфере закупок.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проведении ведомственного контроля должностные лица органа имеют право: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случае осуществления выездного ведомственного контроля на беспрепятственный доступ на территорию, в помещения, здания заказчика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необходимых случаях на фотосъемку, видеозапись, копирование документов) при предъявлении ими служебных удостоверений;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истребование необходимых для проведения ведомственного контроля документов;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ведомственного контроля.</w:t>
      </w:r>
    </w:p>
    <w:p w:rsidR="00313215" w:rsidRPr="00313215" w:rsidRDefault="00313215" w:rsidP="003132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Обязанности должностных лиц органа при осуществлении ведомственного контроля: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соблюдать законодательство Российской Федерации, права и законные интересы проверяемого заказчика;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своевременно и в полной мере исполнять предоставленные полномочия по предупреждению, выявлению и пресечению нарушений;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препятствовать руководителю, иному должностному лицу заказчика или уполномоченному представителю заказчика присутствовать при проведении  ведомственного контроля и давать разъяснения по вопросам, относящимся к предмету ведомственного контроля;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предоставлять руководителю, иному должностному лицу заказчика или уполномоченному представителю заказчика, присутствующим при проведении ведомственного контроля, информацию и документы, относящиеся к предмету ведомственного контроля;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знакомить руководителя, иное должностное лицо заказчика или уполномоченного представителя заказчика с результатами ведомственного контроля;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доказывать обоснованность своих действий при их обжаловании заказчиком в порядке, установленном законодательством Российской Федерации;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установленные сроки проведения ведомственного контроля;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не требовать от заказчика документы и иные сведения, представление которых не предусмотрено законодательством Российской Федерации.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составлять акт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Должностные лица органа должны принимать меры по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предотвра-щению</w:t>
      </w:r>
      <w:proofErr w:type="spellEnd"/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 при проведении мероприятий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заказчиков, в отношении которых</w:t>
      </w: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осуществляется ведомственный контроль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Права заказчиков, в отношении которых осуществляются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</w:t>
      </w:r>
      <w:proofErr w:type="spell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-венный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получать уведомление о проведении ведомственного контроля, а также полную, актуальную и достоверную информацию о порядке осуществления ведомственного контроля;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осуществлять свои права и обязанности самостоятельно или через представителя;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присутствовать при проведении ведомственного контроля, давать объяснения по вопросам, относящимся к предмету ведомственного контроля;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знакомиться с результатами ведомственного контроля и указывать в акте ведомственного контроля о своем ознакомлении с результатами ведомственного контроля, согласии или несогласии с ними, а также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отдельными действиями должностных лиц органа, совершенных в рамках проведения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Обязанности лиц, в отношении которых осуществляется 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</w:t>
      </w:r>
      <w:proofErr w:type="spell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-венный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представлять должностным лицам органа по их мотивированным требованиям, в установленный срок необходимые документы, объяснения, информацию в письменной и устной форме соответственно (в том числе информацию, составляющую коммерческую, служебную, иную охраняемую законом тайну), включая протоколы, договоры, справки, деловую корреспонденцию, иные документы и материалы, выполненные в форме цифровой записи или в форме записи на электронных носителях;</w:t>
      </w:r>
      <w:proofErr w:type="gramEnd"/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осуществления выездного ведомственного контроля организовать для должностных лиц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Подготовка, согласование и утверждение плана</w:t>
      </w: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ведомственного контроля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План ведомственного контроля  составляется  органом ведомственного контроля по форме согласно </w:t>
      </w:r>
      <w:hyperlink r:id="rId10" w:history="1">
        <w:r w:rsidRPr="00313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 ведомственного контроля утверждается ежегодно в  текущем году на очередной календарный год.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Органы ведомственного контроля направляют в контрольно-ревизионное управление мэрии города Архангельска проекты планов ведомственного контроля до 01 декабря текущего года.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Контрольно-ревизионное управление мэрии города Архангельска осуществляет сверку проектов планов ведомственного контроля с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собствен-ными</w:t>
      </w:r>
      <w:proofErr w:type="spellEnd"/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запланированными контрольными мероприятиями, и рекомендует органу ведомственного контроля исключить дублирующие контрольные мероприятия, проверяет проекты планов ведомственного контроля на соответствие настоящему Положению и до 20 декабря текущего года согласовывает проекты этих планов. Замечания, выраженные контрольно-ревизионным управлением мэрии города Архангельска в отношении проектов планов ведомственного контроля, подлежат оперативному устранению органами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ведомственного контроля утверждается руководителем органа ведомственного контроля до 25 декабря текущего года.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Внесение изменений в план ведомственного контроля допускается не </w:t>
      </w: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 месяца до начала проведения ведомственного контроля, в отношении которого вносятся такие изменения.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План ведомственного контроля, а также вносимые в него изменения размещаются на </w:t>
      </w: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Интернет-портале муниципального образования "Город Архангельск" в течение пяти рабочих дней со дня его утверждения или внесения изменений.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Формы  ведомственного контроля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Ведомственный контроль осуществляется путем проведения выездных или документарных проверок.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Документарный ведомственный контроль проводится по месту нахождения органа ведомственного контроля на основании документов и информации, представленных в письменной форме заказчиком согласно запросу органа ведомственного контроля или полученных с помощью интернет ресурсов. 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 ведомственный контроль проводится по месту нахождения заказчика, если в ходе документарного ведомственного контроля (исходя из задач ведомственного контроля) невозможно проконтролировать соблюдение законодательства Российской Федерации о контрактной системе в сфере закупок.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Способ проведения ведомственного контроля: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сплошной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документы по закупкам;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выборочный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рассматривается часть документов, составленных в ходе проведения закупки.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Вид проведения ведомственного контроля: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отдельным предметам закупок и (или) вопросам;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всем предметам и (или) вопросам закупок.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5.4 Способ и вид проведения ведомственного контроля определяется органом ведомственного контроля в зависимости от объема проверяемых вопросов.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Ведомственный контроль может быть плановым и внеплановым.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ведомственный контроль проводится в соответствии с планом ведомственного контроля. В отношении каждого заказчика плановый ведомственный контроль проводится не чаще одного раза в год и не реже чем один раз в три года.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ведомственный контроль проводится по решению органа ведомственного контроля: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поступления в установленном нормативными правовыми актами Российской Федерации порядке информации о нарушении законодательства Российской Федерации о контрактной системе в сфере закупок (далее – нарушения);</w:t>
      </w:r>
      <w:proofErr w:type="gramEnd"/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поручению  мэра города Архангельска (в том числе по поручениям на основании требований органов прокуратуры, органов предварительного расследования).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Проведение ведомственного контроля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Проведение планового и внепланового ведомственного контроля осуществляется на основании правового акта органа  ведомственного контроля о проведении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Правовой акт органа ведомственного контроля о проведении ведомственного контроля должен содержать следующие сведения: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 о проведении ведомственного контроля;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должностных лиц органа, с указанием фамилии, имени, отчества и должности каждого должностного лица органа;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предмет ведомственного контроля (проверяемые вопросы), в том числе период времени, за который проверяется деятельность заказчика;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заказчика;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цель и основания проведения ведомственного контроля (при проведении внепланового ведомственного контроля обосновывается ее проведение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 информации о предполагаемом нарушении);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способ и вид ведомственного контроля;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дату начала и дату окончания проведения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Орган ведомственного контроля уведомляет заказчика о проведении ведомственного контроля путем направления уведомления о проведении ведомственного контроля по форме согласно приложению № 2 к настоящему Положению и копии  правового акта органа ведомственного контроля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313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ведомственного контроля направляется заказчику не </w:t>
      </w: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десять рабочих дней до даты начала его проведения.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Срок проведения ведомственного контроля не может составлять более чем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 или лица, его замещающего, путем издания правового акта органа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Предоставление ответственными должностными лицами  заказчика документов, объяснений, иной необходимой информации осуществляется на основании письменных запросов органа ведомственного контроля в срок, указанный в запросе.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В случае </w:t>
      </w: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своевременного выполнения письменного запроса органа ведомственного контроля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 должностные лица  заказчика до окончания срока представления документов (информации), указанного в запросе, представляют в письменном виде информацию о причинах невыполнения запроса и предполагаемых сроках его выполнения.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Ведомственный контроль проводится путем установления информации о количественных, качественных и иных характеристиках ведомственного контроля на основании инвентаризации, обследования, осмотра, обмера, пересчета, экспертизы, получения объяснений и других способов.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По результатам проведения ведомственного контроля составляется акт ведомственного контроля по форме согласно приложению № 3 к настоящему Положению, который подписывается всеми должностными лицами органа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представляется руководителю органа ведомственного контроля на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утвер-ждение</w:t>
      </w:r>
      <w:proofErr w:type="spellEnd"/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Должностное лицо органа, не согласное с достоверностью сведений, содержащихся в акте ведомственного контроля, вправе отказаться от его подписания, о чем делается соответствующая запись. Должностное лицо органа, не согласное с результатами ведомственного контроля, вправе представить особое мнение, которое является неотъемлемой частью акта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Акт ведомственного контроля подписывается в день окончания проведения ведомственного контроля.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акту ведомственного контроля прилагаются копии документов, подтверждающих выявленные нарушения.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ведомственного контроля составляется в двух экземплярах, один из которых хранится в органе ведомственного контроля, а второй экземпляр (без приложений копий документов, подтверждающих выявленные нарушения) вручается заказчику или направляется ему почтовым отправлением в течение двух рабочих дней со дня подписания акта.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Заказчик представляет письменные объяснения или возражения на акт ведомственного контроля в течение десяти рабочих дней со дня его получения. Письменные возражения заказчика приобщаются к акту  ведомственного контроля и являются его неотъемлемой частью.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tabs>
          <w:tab w:val="left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Устранение выявленных нарушений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При выявлении нарушений по результатам проведения ведомственного контроля должностными лицами органа разрабатывается план устранения выявленных нарушений по форме согласно приложению № 4 к настоящему Положению.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разработке плана устранения выявленных нарушений учитываются позиция и предложения заказчика о сроках и способах устранения выявленных нарушений.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Способы и сроки устранения выявленных нарушений должны соответствовать законодательству Российской Федерации о контрактной системе в сфере закупок.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 определении способа устранения выявленного нарушения орган ведомственного контроля обязан указать конкретные действия, которые должен совершить заказчик для устранения такого нарушения.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План устранения выявленных нарушений подписывается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руково-дителем</w:t>
      </w:r>
      <w:proofErr w:type="spellEnd"/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ведомственного контроля и в течение пяти рабочих дней направляется на исполнение заказчику.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Заказчик, которому направлен план устранения выявленных </w:t>
      </w: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нару-</w:t>
      </w:r>
      <w:proofErr w:type="spell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</w:t>
      </w:r>
      <w:proofErr w:type="spellEnd"/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вправе представить мотивированное ходатайство о продлении срока устранения нарушений. Данное ходатайство рассматривается руководителем органа ведомственного контроля в течение пяти рабочих дней </w:t>
      </w:r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получения. По результатам рассмотрения ходатайства заказчику в течение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рабочих дней в письменной форме направляется информация о принятом решении.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7.7. </w:t>
      </w:r>
      <w:hyperlink r:id="rId12" w:history="1">
        <w:r w:rsidRPr="00313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</w:t>
        </w:r>
      </w:hyperlink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мероприятий по устранению выявленных нарушений, предусмотренных планом устранения выявленных нарушений, оформляется  заказчиком по форме  согласно приложению № 5 к настоящему Положению и направляется в орган ведомственного контроля в срок, установленный планом устранения выявленных нарушений.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 случае выявления по результатам проведения ведомственного контроля нарушений, содержащих признаки административного правонарушения, материалы ведомственного контроля подлежат направлению в Управление Федеральной антимонопольной службы по Архангельской области либо  в контрольно-ревизионную инспекцию Архангельской области, а в случае выявления нарушений, содержащих признаки состава уголовного преступления, </w:t>
      </w:r>
      <w:r w:rsidRPr="00313215">
        <w:rPr>
          <w:rFonts w:ascii="Cambria Math" w:eastAsia="Times New Roman" w:hAnsi="Cambria Math" w:cs="Times New Roman"/>
          <w:sz w:val="28"/>
          <w:szCs w:val="28"/>
          <w:lang w:eastAsia="ru-RU"/>
        </w:rPr>
        <w:t>−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правоохранительные органы.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Материалы по результатам проведения ведомственного контроля,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том числе план устранения выявленных нарушений, а также иные документы и информация, полученные (разработанные) в ходе проведения  </w:t>
      </w:r>
      <w:proofErr w:type="spellStart"/>
      <w:proofErr w:type="gramStart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ведомствен-ного</w:t>
      </w:r>
      <w:proofErr w:type="spellEnd"/>
      <w:proofErr w:type="gramEnd"/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хранятся органом ведомственного контроля не менее трех лет.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Должностные лица органа, участвующие в осуществлении мероприятий ведомственного контроля, несут ответственность за соблюдение настоящего Положения в соответствии с законодательством Российской Федерации.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Обжалование решений, действий (бездействия) органа ведомственного контроля и (или) его должностных лиц производится в судебном порядке.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3215" w:rsidRPr="00313215" w:rsidSect="00911E66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1 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1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Положению об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ведомственного контроля в сфере закупок для обеспечения муниципальных нужд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</w:p>
    <w:p w:rsidR="00313215" w:rsidRPr="00313215" w:rsidRDefault="00313215" w:rsidP="003132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"____"_________________200____ г. 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______________________/__________/</w:t>
      </w:r>
    </w:p>
    <w:p w:rsidR="00313215" w:rsidRPr="00313215" w:rsidRDefault="00313215" w:rsidP="0031321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ПЛАН</w:t>
      </w:r>
      <w:r w:rsidRPr="0031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ведомственного контроля</w:t>
      </w: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______________ год</w:t>
      </w: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276"/>
        <w:gridCol w:w="1701"/>
        <w:gridCol w:w="1134"/>
        <w:gridCol w:w="1134"/>
        <w:gridCol w:w="1276"/>
        <w:gridCol w:w="1275"/>
      </w:tblGrid>
      <w:tr w:rsidR="00313215" w:rsidRPr="00313215" w:rsidTr="00CB65CF">
        <w:trPr>
          <w:cantSplit/>
        </w:trPr>
        <w:tc>
          <w:tcPr>
            <w:tcW w:w="568" w:type="dxa"/>
            <w:vMerge w:val="restart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Наименование  заказчика</w:t>
            </w:r>
          </w:p>
        </w:tc>
        <w:tc>
          <w:tcPr>
            <w:tcW w:w="1276" w:type="dxa"/>
            <w:vMerge w:val="restart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Адрес местонахож</w:t>
            </w: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дения  заказчика </w:t>
            </w:r>
          </w:p>
        </w:tc>
        <w:tc>
          <w:tcPr>
            <w:tcW w:w="1701" w:type="dxa"/>
            <w:vMerge w:val="restart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(проверяемые вопросы), в том числе период времени, </w:t>
            </w: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br/>
              <w:t>за который проверяется деятельность заказчика</w:t>
            </w:r>
          </w:p>
        </w:tc>
        <w:tc>
          <w:tcPr>
            <w:tcW w:w="1134" w:type="dxa"/>
            <w:vMerge w:val="restart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ведомст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 xml:space="preserve">-венного контроля (выездное или 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докумен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-тарное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proofErr w:type="spellStart"/>
            <w:proofErr w:type="gramStart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ведомст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-венного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(вид, способ)</w:t>
            </w:r>
          </w:p>
        </w:tc>
        <w:tc>
          <w:tcPr>
            <w:tcW w:w="2551" w:type="dxa"/>
            <w:gridSpan w:val="2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 xml:space="preserve">Сроки проведения ведомственного контроля </w:t>
            </w:r>
          </w:p>
        </w:tc>
      </w:tr>
      <w:tr w:rsidR="00313215" w:rsidRPr="00313215" w:rsidTr="00CB65CF">
        <w:trPr>
          <w:cantSplit/>
        </w:trPr>
        <w:tc>
          <w:tcPr>
            <w:tcW w:w="568" w:type="dxa"/>
            <w:vMerge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 xml:space="preserve">Месяц начала проведения </w:t>
            </w:r>
            <w:proofErr w:type="spellStart"/>
            <w:proofErr w:type="gramStart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ведомст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-венного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контроля </w:t>
            </w:r>
          </w:p>
        </w:tc>
        <w:tc>
          <w:tcPr>
            <w:tcW w:w="1275" w:type="dxa"/>
            <w:vAlign w:val="center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Продолжи</w:t>
            </w: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тельность (в рабочих днях)</w:t>
            </w:r>
          </w:p>
        </w:tc>
      </w:tr>
      <w:tr w:rsidR="00313215" w:rsidRPr="00313215" w:rsidTr="00CB65CF">
        <w:tc>
          <w:tcPr>
            <w:tcW w:w="568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3215" w:rsidRPr="00313215" w:rsidTr="00CB65CF">
        <w:tc>
          <w:tcPr>
            <w:tcW w:w="568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3215" w:rsidRPr="00313215" w:rsidTr="00CB65CF">
        <w:tc>
          <w:tcPr>
            <w:tcW w:w="568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559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3215" w:rsidRPr="00313215" w:rsidSect="00911E66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2 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1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Положению об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ведомственного контроля в сфере закупок для обеспечения муниципальных нужд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 ведомственного контроля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(наименование проверяемого Заказчика)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proofErr w:type="gramStart"/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статьи 100 Федерального закона от 05.04.2013 № 44-ФЗ "О контрактной системе в сфере закупок товаров, работ, услуг для обеспечения федеральных </w:t>
      </w: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муниципальных нужд”, в соответствии с </w:t>
      </w:r>
      <w:r w:rsidRPr="00313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Положением об </w:t>
      </w: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ведомственного контроля в сфере закупок для обеспечения муниципальных нужд, утвержденным постановлением мэрии города Архангельска от "____" ______________2014 года № _____, уведомляю о проведении ведомственного контроля соблюдения законодательства Российской Федерации и иных нормативных правовых</w:t>
      </w:r>
      <w:proofErr w:type="gramEnd"/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 о контрактной системе в сфере закупок товаров, работ, услуг для обеспечения федеральных и муниципальных нужд в отношении ___________________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Ведомственный контроль проводится на основании ___________________________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ведомственного контроля в срок* </w:t>
      </w:r>
      <w:proofErr w:type="gramStart"/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________________прошу предоставить </w:t>
      </w:r>
      <w:proofErr w:type="gramStart"/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(информацию, материальные средства), необходимые для проведения ведомственного контроля: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5329"/>
        <w:gridCol w:w="3912"/>
      </w:tblGrid>
      <w:tr w:rsidR="00313215" w:rsidRPr="00313215" w:rsidTr="00CB65C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(информации, материального средства)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форма, способ и место (адрес) предоставления</w:t>
            </w:r>
          </w:p>
        </w:tc>
      </w:tr>
      <w:tr w:rsidR="00313215" w:rsidRPr="00313215" w:rsidTr="00CB65C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215" w:rsidRPr="00313215" w:rsidTr="00CB65C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215" w:rsidRPr="00313215" w:rsidTr="00CB65C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выездного ведомственного контроля прошу обеспечить следующие условия: ______________________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(номер телефона, факса, адрес электронной почты): ______________________.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 правового акта органа ведомственного контроля о проведении ведомственного контроля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                                                      ____________________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215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уведомления.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3215" w:rsidRPr="00313215" w:rsidSect="00911E66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1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Положению об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ведомственного контроля в сфере закупок для обеспечения муниципальных нужд</w:t>
      </w:r>
    </w:p>
    <w:p w:rsidR="00313215" w:rsidRPr="00313215" w:rsidRDefault="00313215" w:rsidP="003132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</w:p>
    <w:p w:rsidR="00313215" w:rsidRPr="00313215" w:rsidRDefault="00313215" w:rsidP="003132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"____"_________________200____ г. 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______________________/__________/</w:t>
      </w: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ведомственного контроля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"______"_____________20___       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часть: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Заказчик:</w:t>
      </w:r>
      <w:r w:rsidRPr="003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_______________________________________________________________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(наименование, место нахождения)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ИНН_____________________________________________________________________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_______________________________________________________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работников контрактной службы (контрактного управляющего) 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проведения мероприятий ведомственного контроля;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должностных лиц проводивших ведомственный  контроль;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ведомственного контроля;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ведомственного контроля (проверяемые вопросы), в том числе период времени, за который проверяется деятельность заказчика;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проведения ведомственного контроля (вид и способ);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заказчика, осуществлявшие в проверяемом периоде руководство объектом ведомственного контроля по проверяемому направлению деятельности.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Описательная часть: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вопросов, подлежащих изучению в ходе ведомственного контроля;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выявленных нарушениях с указанием нормативных правовых актов или иных документов, требования которых были нарушены, и периодов времени, к которым относятся эти нарушения.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проведения ведомственного контроля нарушений не выявлено, в акте ведомственного контроля делается запись "Нарушений не выявлено".</w:t>
      </w:r>
    </w:p>
    <w:p w:rsidR="00313215" w:rsidRPr="00313215" w:rsidRDefault="00313215" w:rsidP="0031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2268"/>
        <w:gridCol w:w="284"/>
        <w:gridCol w:w="3402"/>
      </w:tblGrid>
      <w:tr w:rsidR="00313215" w:rsidRPr="00313215" w:rsidTr="00CB65CF">
        <w:trPr>
          <w:cantSplit/>
        </w:trPr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215" w:rsidRPr="00313215" w:rsidTr="00CB65CF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(должностное лицо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13215" w:rsidRPr="00313215" w:rsidRDefault="00313215" w:rsidP="00313215">
      <w:pPr>
        <w:spacing w:before="36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получен для ознакомления: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84"/>
        <w:gridCol w:w="2268"/>
        <w:gridCol w:w="284"/>
        <w:gridCol w:w="3402"/>
      </w:tblGrid>
      <w:tr w:rsidR="00313215" w:rsidRPr="00313215" w:rsidTr="00CB65CF">
        <w:trPr>
          <w:cantSplit/>
        </w:trPr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3215" w:rsidRPr="00313215" w:rsidTr="00CB65CF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ответственного лица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3215" w:rsidRPr="00313215" w:rsidRDefault="00313215" w:rsidP="0031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3215" w:rsidRPr="00313215" w:rsidSect="00911E66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1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Положению об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ведомственного контроля в сфере закупок для обеспечения муниципальных нужд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устранения выявленных нарушений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заказчика)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(акт ведомственного контроля </w:t>
      </w:r>
      <w:proofErr w:type="gramStart"/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________)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1757"/>
        <w:gridCol w:w="2614"/>
        <w:gridCol w:w="1468"/>
        <w:gridCol w:w="2570"/>
      </w:tblGrid>
      <w:tr w:rsidR="00313215" w:rsidRPr="00313215" w:rsidTr="00CB65C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Выявленные нарушения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устранению </w:t>
            </w:r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выявлен-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</w:t>
            </w: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рекомендации по их предупреждению в дальнейшей работе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устранения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заказчика</w:t>
            </w:r>
          </w:p>
        </w:tc>
      </w:tr>
      <w:tr w:rsidR="00313215" w:rsidRPr="00313215" w:rsidTr="00CB65CF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13215" w:rsidRPr="00313215" w:rsidSect="00911E66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5 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31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Положению об </w:t>
      </w:r>
      <w:r w:rsidRPr="0031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ведомственного контроля в сфере закупок для обеспечения муниципальных нужд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выполнении мероприятий по устранению выявленных нарушений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их предупреждению в дальнейшей деятельности 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заказчика)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1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835"/>
        <w:gridCol w:w="2127"/>
        <w:gridCol w:w="1984"/>
        <w:gridCol w:w="3119"/>
        <w:gridCol w:w="1984"/>
      </w:tblGrid>
      <w:tr w:rsidR="00313215" w:rsidRPr="00313215" w:rsidTr="00CB6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Запланированные мероприятия по 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-нению выявленных нарушений и 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рекомен-дации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преду-преждению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дальнейшей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Выполненные мероприятия по устранению выявленных нарушений и 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рекомен-дации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преду-преждению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дальнейшей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устранения </w:t>
            </w: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планом </w:t>
            </w:r>
            <w:proofErr w:type="spellStart"/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</w:t>
            </w:r>
            <w:proofErr w:type="spell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устранения фактический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документов, </w:t>
            </w:r>
            <w:proofErr w:type="gram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подтверждаю-</w:t>
            </w:r>
            <w:proofErr w:type="spellStart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proofErr w:type="gramEnd"/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13215" w:rsidRPr="00313215" w:rsidTr="00CB65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3215" w:rsidRPr="00313215" w:rsidRDefault="00313215" w:rsidP="00313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215" w:rsidRPr="00313215" w:rsidRDefault="00313215" w:rsidP="00313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2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13215" w:rsidRPr="00313215" w:rsidRDefault="00313215" w:rsidP="0031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A1B" w:rsidRDefault="007B5A1B"/>
    <w:sectPr w:rsidR="007B5A1B" w:rsidSect="003132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6E"/>
    <w:rsid w:val="00313215"/>
    <w:rsid w:val="005E7851"/>
    <w:rsid w:val="007B5A1B"/>
    <w:rsid w:val="00917BF6"/>
    <w:rsid w:val="00D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32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1321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7851"/>
    <w:rPr>
      <w:b/>
      <w:bCs/>
    </w:rPr>
  </w:style>
  <w:style w:type="character" w:styleId="a5">
    <w:name w:val="Hyperlink"/>
    <w:basedOn w:val="a0"/>
    <w:uiPriority w:val="99"/>
    <w:semiHidden/>
    <w:unhideWhenUsed/>
    <w:rsid w:val="005E785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132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13215"/>
    <w:rPr>
      <w:rFonts w:ascii="Arial" w:eastAsia="Times New Roman" w:hAnsi="Arial" w:cs="Arial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3215"/>
  </w:style>
  <w:style w:type="paragraph" w:styleId="a6">
    <w:name w:val="Balloon Text"/>
    <w:basedOn w:val="a"/>
    <w:link w:val="a7"/>
    <w:rsid w:val="003132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132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32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31321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7851"/>
    <w:rPr>
      <w:b/>
      <w:bCs/>
    </w:rPr>
  </w:style>
  <w:style w:type="character" w:styleId="a5">
    <w:name w:val="Hyperlink"/>
    <w:basedOn w:val="a0"/>
    <w:uiPriority w:val="99"/>
    <w:semiHidden/>
    <w:unhideWhenUsed/>
    <w:rsid w:val="005E785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3132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13215"/>
    <w:rPr>
      <w:rFonts w:ascii="Arial" w:eastAsia="Times New Roman" w:hAnsi="Arial" w:cs="Arial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13215"/>
  </w:style>
  <w:style w:type="paragraph" w:styleId="a6">
    <w:name w:val="Balloon Text"/>
    <w:basedOn w:val="a"/>
    <w:link w:val="a7"/>
    <w:rsid w:val="003132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13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F06F49C0F30072B4A9FEA076F2EF8430F58379A69AA29957DF6DC27A9E66C1518D2FD89B3F2A664960Cn9h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F06F49C0F30072B4A9FEA076F2EF8430F58379A69AA29957DF6DC27A9E66C1518D2FD89B3F2A664960Cn9h8L" TargetMode="External"/><Relationship Id="rId12" Type="http://schemas.openxmlformats.org/officeDocument/2006/relationships/hyperlink" Target="consultantplus://offline/ref=02F89D430D1BB503DBF32340F74EF5AD01A1C1310AE9D16E85FE0F786FD310345B00DECC118CAC905B9CCEiD24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F06F49C0F30072B4A9FEA076F2EF8430F58379A69AA29957DF6DC27A9E66C1518D2FD89B3F2A664960Fn9hFL" TargetMode="External"/><Relationship Id="rId11" Type="http://schemas.openxmlformats.org/officeDocument/2006/relationships/hyperlink" Target="consultantplus://offline/ref=2D25251C5E45ECC343E4B3535DAB0480E88DA003C89E26C9F2DF95D50B878294F0EB4E67F59DB1BA7EF704pC57K" TargetMode="External"/><Relationship Id="rId5" Type="http://schemas.openxmlformats.org/officeDocument/2006/relationships/hyperlink" Target="consultantplus://offline/ref=583C84E36EA926F1436A117A1BF1F297DC8222AF06176814C5ECD1AB3D3560C866EA67A13BC7C37Eh2y3K" TargetMode="External"/><Relationship Id="rId10" Type="http://schemas.openxmlformats.org/officeDocument/2006/relationships/hyperlink" Target="consultantplus://offline/ref=79010E8DC17670A9788E056E149B266BC2BBBBCF6C0CBAB9E265DF253E57527CCBCDEB60F6D9EE70nFz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0F06F49C0F30072B4A9FEA076F2EF8430F58379A69AA29957DF6DC27A9E66C1518D2FD89B3F2A664960Dn9h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4132</Words>
  <Characters>23557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 Никитина</dc:creator>
  <cp:keywords/>
  <dc:description/>
  <cp:lastModifiedBy>Ирина Витальевна Никитина</cp:lastModifiedBy>
  <cp:revision>8</cp:revision>
  <dcterms:created xsi:type="dcterms:W3CDTF">2014-10-21T11:24:00Z</dcterms:created>
  <dcterms:modified xsi:type="dcterms:W3CDTF">2014-10-21T11:34:00Z</dcterms:modified>
</cp:coreProperties>
</file>